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E007" w14:textId="77777777" w:rsidR="00475062" w:rsidRDefault="00475062" w:rsidP="00475062">
      <w:pPr>
        <w:adjustRightInd w:val="0"/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宋体"/>
          <w:b/>
          <w:bCs/>
          <w:color w:val="000000"/>
          <w:sz w:val="28"/>
          <w:szCs w:val="28"/>
        </w:rPr>
        <w:t>招聘计划表</w:t>
      </w:r>
    </w:p>
    <w:tbl>
      <w:tblPr>
        <w:tblpPr w:leftFromText="180" w:rightFromText="180" w:vertAnchor="text" w:horzAnchor="page" w:tblpX="711" w:tblpY="2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908"/>
        <w:gridCol w:w="1493"/>
        <w:gridCol w:w="651"/>
        <w:gridCol w:w="1069"/>
        <w:gridCol w:w="1008"/>
        <w:gridCol w:w="4868"/>
      </w:tblGrid>
      <w:tr w:rsidR="00475062" w14:paraId="1C956889" w14:textId="77777777" w:rsidTr="00067C33">
        <w:trPr>
          <w:trHeight w:val="681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E4315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074F6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中心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E3F6C7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岗位名称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F2255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人数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50240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443654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年薪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50FA2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岗位职责简述</w:t>
            </w:r>
          </w:p>
        </w:tc>
      </w:tr>
      <w:tr w:rsidR="00475062" w14:paraId="4AA77844" w14:textId="77777777" w:rsidTr="00067C33">
        <w:trPr>
          <w:trHeight w:val="352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80977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9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14:paraId="3CEFEED3" w14:textId="77777777" w:rsidR="00475062" w:rsidRDefault="00475062" w:rsidP="00067C33">
            <w:pPr>
              <w:adjustRightInd w:val="0"/>
              <w:snapToGrid w:val="0"/>
              <w:spacing w:line="25" w:lineRule="atLeast"/>
              <w:ind w:left="113" w:right="113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文一校区</w:t>
            </w:r>
          </w:p>
          <w:p w14:paraId="5BA9F143" w14:textId="77777777" w:rsidR="00475062" w:rsidRDefault="00475062" w:rsidP="00067C33">
            <w:pPr>
              <w:adjustRightInd w:val="0"/>
              <w:snapToGrid w:val="0"/>
              <w:spacing w:line="25" w:lineRule="atLeast"/>
              <w:ind w:left="113" w:right="113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服务中心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984AA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外保洁员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321C3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2EB90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30-59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03D638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4-5.5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DF332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熟练各项清洁工作的操作规范等。</w:t>
            </w:r>
          </w:p>
        </w:tc>
      </w:tr>
      <w:tr w:rsidR="00475062" w14:paraId="025B86A8" w14:textId="77777777" w:rsidTr="00067C33">
        <w:trPr>
          <w:trHeight w:val="352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D9DE6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F4830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6125CA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切配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393BF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7C64D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25-45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F4F7C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4.5-6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994E3E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</w:t>
            </w:r>
            <w:proofErr w:type="gramStart"/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对食材的</w:t>
            </w:r>
            <w:proofErr w:type="gramEnd"/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刀工规范、标准化处理等工作。</w:t>
            </w:r>
          </w:p>
        </w:tc>
      </w:tr>
      <w:tr w:rsidR="00475062" w14:paraId="0F636248" w14:textId="77777777" w:rsidTr="00067C33">
        <w:trPr>
          <w:trHeight w:val="352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97E40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D1EF6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9BFAA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餐厅保洁员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AB480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B60E1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25-45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04B11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4-6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C8EEA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负责做好餐具整理、回收、清洁以及相关工作。</w:t>
            </w:r>
          </w:p>
        </w:tc>
      </w:tr>
      <w:tr w:rsidR="00475062" w14:paraId="67160F18" w14:textId="77777777" w:rsidTr="00067C33">
        <w:trPr>
          <w:trHeight w:val="352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E0B44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14:paraId="7FC328DC" w14:textId="77777777" w:rsidR="00475062" w:rsidRDefault="00475062" w:rsidP="00067C33">
            <w:pPr>
              <w:adjustRightInd w:val="0"/>
              <w:snapToGrid w:val="0"/>
              <w:spacing w:line="25" w:lineRule="atLeast"/>
              <w:ind w:left="113" w:right="113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物业服</w:t>
            </w:r>
          </w:p>
          <w:p w14:paraId="7D03752E" w14:textId="77777777" w:rsidR="00475062" w:rsidRDefault="00475062" w:rsidP="00067C33">
            <w:pPr>
              <w:adjustRightInd w:val="0"/>
              <w:snapToGrid w:val="0"/>
              <w:spacing w:line="25" w:lineRule="atLeast"/>
              <w:ind w:left="113" w:right="113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proofErr w:type="gramStart"/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务</w:t>
            </w:r>
            <w:proofErr w:type="gramEnd"/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中心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B37042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楼宇保洁员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E641E8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 xml:space="preserve"> 5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B4862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35-50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94AF0B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4-5.5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0C11DD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负责楼宇的保洁、巡查与服务等工作。</w:t>
            </w:r>
          </w:p>
        </w:tc>
      </w:tr>
      <w:tr w:rsidR="00475062" w14:paraId="43078531" w14:textId="77777777" w:rsidTr="00067C33">
        <w:trPr>
          <w:trHeight w:val="352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DF451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A2B725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8D99C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绿化工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A12756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6EFD36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35-55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F4DAD5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4-5.5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BEB88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负责对校园绿地、苗圃、盆花服务等管理养护工作。</w:t>
            </w:r>
          </w:p>
        </w:tc>
      </w:tr>
      <w:tr w:rsidR="00475062" w14:paraId="712D1ABE" w14:textId="77777777" w:rsidTr="00067C33">
        <w:trPr>
          <w:trHeight w:val="352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D78E7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3F010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D6DDB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外保洁员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C2E71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E949E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30-59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D85D13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4-5.5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7560E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熟练各项清洁工作的操作规范等。</w:t>
            </w:r>
          </w:p>
        </w:tc>
      </w:tr>
      <w:tr w:rsidR="00475062" w14:paraId="402F9DE8" w14:textId="77777777" w:rsidTr="00067C33">
        <w:trPr>
          <w:trHeight w:val="64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7EC0C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14:paraId="2FD78079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饮食服务中心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85BF3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面点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C69BF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19098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25-45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4C047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4.5-7.5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15250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负责食堂面点原料加工、制作及相关工作。</w:t>
            </w:r>
          </w:p>
        </w:tc>
      </w:tr>
      <w:tr w:rsidR="00475062" w14:paraId="5EF338B2" w14:textId="77777777" w:rsidTr="00067C33">
        <w:trPr>
          <w:trHeight w:val="681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994C2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5CE19E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485014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初加工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4D566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EB847E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25-45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6B8D5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4-6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D7BCE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负责对各</w:t>
            </w:r>
            <w:proofErr w:type="gramStart"/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类食材原料</w:t>
            </w:r>
            <w:proofErr w:type="gramEnd"/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的规范初加工，及工作区域的整洁卫生。</w:t>
            </w:r>
          </w:p>
        </w:tc>
      </w:tr>
      <w:tr w:rsidR="00475062" w14:paraId="57371D0F" w14:textId="77777777" w:rsidTr="00067C33">
        <w:trPr>
          <w:trHeight w:val="352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D2DA9C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95343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9BFAD8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餐厅保洁员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31193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61DD4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25-45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E3174B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4-6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18ACF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负责做好餐具整理、回收、清洁以及相关工作。</w:t>
            </w:r>
          </w:p>
        </w:tc>
      </w:tr>
      <w:tr w:rsidR="00475062" w14:paraId="2C651865" w14:textId="77777777" w:rsidTr="00067C33">
        <w:trPr>
          <w:trHeight w:val="352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2BE02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052B3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1A686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切配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2E2225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E0B984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25-45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9A8C9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4.5-6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0D0AD3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</w:t>
            </w:r>
            <w:proofErr w:type="gramStart"/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对食材的</w:t>
            </w:r>
            <w:proofErr w:type="gramEnd"/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刀工规范、标准化处理等工作。</w:t>
            </w:r>
          </w:p>
        </w:tc>
      </w:tr>
      <w:tr w:rsidR="00475062" w14:paraId="532219CF" w14:textId="77777777" w:rsidTr="00067C33">
        <w:trPr>
          <w:trHeight w:val="681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65A911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3CADF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A6A63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厨师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B0133C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DEBFEE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25-45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5DAA3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5-7.5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17C80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负责烹饪及相关工作，要求具有相关专业知识及实践经验。</w:t>
            </w:r>
          </w:p>
        </w:tc>
      </w:tr>
      <w:tr w:rsidR="00475062" w14:paraId="73A5E86B" w14:textId="77777777" w:rsidTr="00067C33">
        <w:trPr>
          <w:trHeight w:val="681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44F5D6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12</w:t>
            </w:r>
          </w:p>
        </w:tc>
        <w:tc>
          <w:tcPr>
            <w:tcW w:w="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7F234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3781A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服务员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354A9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3C1B7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20-35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CB8017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4-6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FDE0CD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负责开餐的各项准备和服务工作，为客人提供优质餐饮服务。</w:t>
            </w:r>
          </w:p>
        </w:tc>
      </w:tr>
      <w:tr w:rsidR="00475062" w14:paraId="405FB68A" w14:textId="77777777" w:rsidTr="00067C33">
        <w:trPr>
          <w:trHeight w:val="681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D249CE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664445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维修服务中心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5DC25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综合维修工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B1916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E29D4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20-55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7636A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5-7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D923A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负责水、电等综合维修工作，要求有电工证。</w:t>
            </w:r>
          </w:p>
        </w:tc>
      </w:tr>
      <w:tr w:rsidR="00475062" w14:paraId="578E5288" w14:textId="77777777" w:rsidTr="00067C33">
        <w:trPr>
          <w:trHeight w:val="681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A9C4F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7B43CF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商贸管理中心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E5567C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驾驶员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3974E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07762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25-40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0C1BE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4.5-5.5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57960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负责执行出车任务，要求持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A1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驾照。</w:t>
            </w:r>
          </w:p>
        </w:tc>
      </w:tr>
      <w:tr w:rsidR="00475062" w14:paraId="640A48E2" w14:textId="77777777" w:rsidTr="00067C33">
        <w:trPr>
          <w:trHeight w:val="352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11296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14:paraId="6632BC89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临安分公司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7CEE0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保洁员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851EC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BAFCF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30-59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499AD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4-5.5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856E3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熟练各项清洁工作的操作规范等。</w:t>
            </w:r>
          </w:p>
        </w:tc>
      </w:tr>
      <w:tr w:rsidR="00475062" w14:paraId="703C5AD8" w14:textId="77777777" w:rsidTr="00067C33">
        <w:trPr>
          <w:trHeight w:val="681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9B0135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A38CD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1F5B4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服务员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BBD14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017512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20-55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4EDFC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4-6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AAA19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负责开餐的各项准备和服务工作，为客人提供优质餐饮服务。</w:t>
            </w:r>
          </w:p>
        </w:tc>
      </w:tr>
      <w:tr w:rsidR="00475062" w14:paraId="037AED35" w14:textId="77777777" w:rsidTr="00067C33">
        <w:trPr>
          <w:trHeight w:val="352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760189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17</w:t>
            </w:r>
          </w:p>
        </w:tc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25C25C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9DF1E1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清运工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550FE4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F7ECA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25-45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FC083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5-7.5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90CBF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负责校区垃圾清运工作，要求会驾驶电动三轮车。</w:t>
            </w:r>
          </w:p>
        </w:tc>
      </w:tr>
      <w:tr w:rsidR="00475062" w14:paraId="289279F2" w14:textId="77777777" w:rsidTr="00067C33">
        <w:trPr>
          <w:trHeight w:val="352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ABA6F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18</w:t>
            </w:r>
          </w:p>
        </w:tc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F064C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16082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综合维修工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03F54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A6D20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20-55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96F3D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5-7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D78DD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负责水、电等综合维修工作，要求有电工证。</w:t>
            </w:r>
          </w:p>
        </w:tc>
      </w:tr>
      <w:tr w:rsidR="00475062" w14:paraId="6B8B9443" w14:textId="77777777" w:rsidTr="00067C33">
        <w:trPr>
          <w:trHeight w:val="681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D1395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19</w:t>
            </w:r>
          </w:p>
        </w:tc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4E65E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C65035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厨师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FD39A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58652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25-50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DEEDA7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5-8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4FEEDE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负责烹饪及相关工作，要求具有相关专业知识及实践经验。</w:t>
            </w:r>
          </w:p>
        </w:tc>
      </w:tr>
      <w:tr w:rsidR="00475062" w14:paraId="4A8FADF3" w14:textId="77777777" w:rsidTr="00067C33">
        <w:trPr>
          <w:trHeight w:val="352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3B178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20</w:t>
            </w:r>
          </w:p>
        </w:tc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C2E6C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DB94E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面点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AB787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FC036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25-55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DAF5B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5-7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D2ACB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负责食堂面点原料加工、制作及相关工作。</w:t>
            </w:r>
          </w:p>
        </w:tc>
      </w:tr>
      <w:tr w:rsidR="00475062" w14:paraId="73A7323F" w14:textId="77777777" w:rsidTr="00067C33">
        <w:trPr>
          <w:trHeight w:val="352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1114F4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21</w:t>
            </w:r>
          </w:p>
        </w:tc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D87AA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A7958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综合管理员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7E1715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4872F8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22-45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6F74FA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5-7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76F57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负责办公室行政等综合事务。要求大专以上。</w:t>
            </w:r>
          </w:p>
        </w:tc>
      </w:tr>
      <w:tr w:rsidR="00475062" w14:paraId="544A1A8C" w14:textId="77777777" w:rsidTr="00067C33">
        <w:trPr>
          <w:trHeight w:val="352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F8C53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22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14:paraId="50F74CA7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东岳校区服务中心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44904A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切配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6036C1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17C14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25-45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A1EFBF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4.5-6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73C1E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</w:t>
            </w:r>
            <w:proofErr w:type="gramStart"/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对食材的</w:t>
            </w:r>
            <w:proofErr w:type="gramEnd"/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刀工规范、标准化处理等工作。</w:t>
            </w:r>
          </w:p>
        </w:tc>
      </w:tr>
      <w:tr w:rsidR="00475062" w14:paraId="139316B8" w14:textId="77777777" w:rsidTr="00067C33">
        <w:trPr>
          <w:trHeight w:val="352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949EC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23</w:t>
            </w:r>
          </w:p>
        </w:tc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5AD23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8FFFB7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保洁员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1EDD0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D38B3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25-45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519D8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4-6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D661B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负责做好餐具整理、回收、清洁以及相关工作。</w:t>
            </w:r>
          </w:p>
        </w:tc>
      </w:tr>
      <w:tr w:rsidR="00475062" w14:paraId="13944036" w14:textId="77777777" w:rsidTr="00067C33">
        <w:trPr>
          <w:trHeight w:val="681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DB3C75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24</w:t>
            </w:r>
          </w:p>
        </w:tc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AFD0A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A4CBD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初加工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1EBBEA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BBDE7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25-45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0FBBE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4-6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68409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负责对各</w:t>
            </w:r>
            <w:proofErr w:type="gramStart"/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类食材原料</w:t>
            </w:r>
            <w:proofErr w:type="gramEnd"/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的规范初加工，及工作区域的整洁卫生。</w:t>
            </w:r>
          </w:p>
        </w:tc>
      </w:tr>
      <w:tr w:rsidR="00475062" w14:paraId="21E9770C" w14:textId="77777777" w:rsidTr="00067C33">
        <w:trPr>
          <w:trHeight w:val="352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023AC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</w:t>
            </w:r>
          </w:p>
        </w:tc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53EF9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DA6DB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综合维修工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6F593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57F652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20-50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1939D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5-7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8B01F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负责水、电等综合维修工作，要求有电工证。</w:t>
            </w:r>
          </w:p>
        </w:tc>
      </w:tr>
      <w:tr w:rsidR="00475062" w14:paraId="1418BA59" w14:textId="77777777" w:rsidTr="00067C33">
        <w:trPr>
          <w:trHeight w:val="681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8BC69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26</w:t>
            </w:r>
          </w:p>
        </w:tc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0D2B2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FEC9B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前台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4A609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129C28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20-40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D9229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4.5-6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CEA62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负责接待、问询、办理入住、退房以及对账和处理客户投诉等。</w:t>
            </w:r>
          </w:p>
        </w:tc>
      </w:tr>
      <w:tr w:rsidR="00475062" w14:paraId="4EA468DB" w14:textId="77777777" w:rsidTr="00067C33">
        <w:trPr>
          <w:trHeight w:val="3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1AED8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27</w:t>
            </w:r>
          </w:p>
        </w:tc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D4506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 w:hint="eastAsia"/>
                <w:bCs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DC5A2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Cs w:val="21"/>
              </w:rPr>
              <w:t>客房服务员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39225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A7B6C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25-55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D99E0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center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4.5-6</w:t>
            </w: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516B1" w14:textId="77777777" w:rsidR="00475062" w:rsidRDefault="00475062" w:rsidP="00067C33">
            <w:pPr>
              <w:adjustRightInd w:val="0"/>
              <w:snapToGrid w:val="0"/>
              <w:spacing w:line="25" w:lineRule="atLeast"/>
              <w:jc w:val="left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szCs w:val="21"/>
              </w:rPr>
              <w:t>负责客房清洁、房间设施保修、夜班值班等工作。</w:t>
            </w:r>
          </w:p>
        </w:tc>
      </w:tr>
    </w:tbl>
    <w:p w14:paraId="14576A69" w14:textId="77777777" w:rsidR="00475062" w:rsidRPr="00475062" w:rsidRDefault="00475062" w:rsidP="00475062">
      <w:pPr>
        <w:pStyle w:val="a3"/>
        <w:snapToGrid w:val="0"/>
        <w:spacing w:beforeAutospacing="0" w:afterAutospacing="0" w:line="336" w:lineRule="auto"/>
        <w:rPr>
          <w:rFonts w:ascii="Times New Roman" w:eastAsiaTheme="minorEastAsia" w:hAnsi="Times New Roman" w:hint="eastAsia"/>
          <w:color w:val="333333"/>
          <w:shd w:val="clear" w:color="auto" w:fill="FFFFFF"/>
        </w:rPr>
        <w:sectPr w:rsidR="00475062" w:rsidRPr="00475062">
          <w:pgSz w:w="11906" w:h="16838"/>
          <w:pgMar w:top="720" w:right="720" w:bottom="720" w:left="720" w:header="851" w:footer="397" w:gutter="0"/>
          <w:cols w:space="720"/>
          <w:docGrid w:type="lines" w:linePitch="312"/>
        </w:sectPr>
      </w:pPr>
    </w:p>
    <w:p w14:paraId="0DCCA180" w14:textId="77777777" w:rsidR="00A95A63" w:rsidRPr="00475062" w:rsidRDefault="00A95A63">
      <w:pPr>
        <w:rPr>
          <w:rFonts w:hint="eastAsia"/>
        </w:rPr>
      </w:pPr>
    </w:p>
    <w:sectPr w:rsidR="00A95A63" w:rsidRPr="00475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62"/>
    <w:rsid w:val="00475062"/>
    <w:rsid w:val="00877A60"/>
    <w:rsid w:val="00A95A63"/>
    <w:rsid w:val="00F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CEF0"/>
  <w15:chartTrackingRefBased/>
  <w15:docId w15:val="{DF9E47B7-C2AD-4F69-9BD1-CBED8879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062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506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2021-08-10T03:52:00Z</dcterms:created>
  <dcterms:modified xsi:type="dcterms:W3CDTF">2021-08-10T03:53:00Z</dcterms:modified>
</cp:coreProperties>
</file>